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ECA53" w14:textId="6675BE02" w:rsidR="00A97842" w:rsidRDefault="00A97842" w:rsidP="00A97842">
      <w:pPr>
        <w:jc w:val="center"/>
        <w:rPr>
          <w:b/>
          <w:bCs/>
          <w:color w:val="44546A" w:themeColor="text2"/>
          <w:sz w:val="28"/>
          <w:szCs w:val="28"/>
          <w:lang w:val="en-US"/>
        </w:rPr>
      </w:pPr>
      <w:bookmarkStart w:id="0" w:name="_Hlk100674648"/>
      <w:bookmarkStart w:id="1" w:name="_GoBack"/>
      <w:bookmarkEnd w:id="1"/>
      <w:r>
        <w:rPr>
          <w:b/>
          <w:bCs/>
          <w:color w:val="44546A" w:themeColor="text2"/>
          <w:sz w:val="28"/>
          <w:szCs w:val="28"/>
          <w:lang w:val="en-US"/>
        </w:rPr>
        <w:t>Building successful investment cases to strengthen West-Africa’s position as a leading manufacturer of health commodities: A masterclass</w:t>
      </w:r>
      <w:r w:rsidR="000A0EEC">
        <w:rPr>
          <w:b/>
          <w:bCs/>
          <w:color w:val="44546A" w:themeColor="text2"/>
          <w:sz w:val="28"/>
          <w:szCs w:val="28"/>
          <w:lang w:val="en-US"/>
        </w:rPr>
        <w:t xml:space="preserve"> project</w:t>
      </w:r>
    </w:p>
    <w:bookmarkEnd w:id="0"/>
    <w:p w14:paraId="09C3B83C" w14:textId="77777777" w:rsidR="000A0EEC" w:rsidRDefault="000A0EEC">
      <w:pPr>
        <w:rPr>
          <w:lang w:val="en-US"/>
        </w:rPr>
      </w:pPr>
    </w:p>
    <w:p w14:paraId="0EDFB2A6" w14:textId="0C52841E" w:rsidR="007B4F9C" w:rsidRDefault="007B4F9C" w:rsidP="0048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 w:rsidRPr="007B4F9C">
        <w:rPr>
          <w:lang w:val="en-US"/>
        </w:rPr>
        <w:t xml:space="preserve">As a follow up on the Health Value chain market analysis presented by the UNECA in partnership with ABCHealth in the Africa Investment Summit Health </w:t>
      </w:r>
      <w:r>
        <w:rPr>
          <w:lang w:val="en-US"/>
        </w:rPr>
        <w:t xml:space="preserve">, </w:t>
      </w:r>
      <w:r w:rsidRPr="007B4F9C">
        <w:rPr>
          <w:lang w:val="en-US"/>
        </w:rPr>
        <w:t xml:space="preserve">ABCHealth partners with GBCHealth, Wilton Park Total </w:t>
      </w:r>
      <w:r>
        <w:rPr>
          <w:lang w:val="en-US"/>
        </w:rPr>
        <w:t xml:space="preserve">Impact </w:t>
      </w:r>
      <w:r w:rsidRPr="007B4F9C">
        <w:rPr>
          <w:lang w:val="en-US"/>
        </w:rPr>
        <w:t>Capital</w:t>
      </w:r>
      <w:r w:rsidR="00915807">
        <w:rPr>
          <w:lang w:val="en-US"/>
        </w:rPr>
        <w:t xml:space="preserve"> and </w:t>
      </w:r>
      <w:r>
        <w:rPr>
          <w:lang w:val="en-US"/>
        </w:rPr>
        <w:t xml:space="preserve">Health Finance Coalition </w:t>
      </w:r>
      <w:r w:rsidRPr="007B4F9C">
        <w:rPr>
          <w:lang w:val="en-US"/>
        </w:rPr>
        <w:t xml:space="preserve">to take concrete steps </w:t>
      </w:r>
      <w:r>
        <w:rPr>
          <w:lang w:val="en-US"/>
        </w:rPr>
        <w:t xml:space="preserve">in </w:t>
      </w:r>
      <w:r w:rsidRPr="007B4F9C">
        <w:rPr>
          <w:lang w:val="en-US"/>
        </w:rPr>
        <w:t xml:space="preserve">preparing health entrepreneurs to make compelling business cases to Health focused investors in Africa to enable </w:t>
      </w:r>
      <w:r>
        <w:rPr>
          <w:lang w:val="en-US"/>
        </w:rPr>
        <w:t xml:space="preserve">investors </w:t>
      </w:r>
      <w:r w:rsidRPr="007B4F9C">
        <w:rPr>
          <w:lang w:val="en-US"/>
        </w:rPr>
        <w:t>decision making</w:t>
      </w:r>
      <w:r w:rsidR="00AA6F8B">
        <w:rPr>
          <w:lang w:val="en-US"/>
        </w:rPr>
        <w:t xml:space="preserve"> as well as s</w:t>
      </w:r>
      <w:r>
        <w:rPr>
          <w:lang w:val="en-US"/>
        </w:rPr>
        <w:t xml:space="preserve">cale investment and funding opportunities with capacity to </w:t>
      </w:r>
      <w:r w:rsidRPr="007B4F9C">
        <w:rPr>
          <w:lang w:val="en-US"/>
        </w:rPr>
        <w:t xml:space="preserve">strengthen West-Africa’s position as a leading manufacturer of health commodities: </w:t>
      </w:r>
    </w:p>
    <w:p w14:paraId="0AD52134" w14:textId="26381CCF" w:rsidR="000A0EEC" w:rsidRDefault="000A0EEC" w:rsidP="0048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>
        <w:rPr>
          <w:lang w:val="en-US"/>
        </w:rPr>
        <w:t xml:space="preserve">The Masterclass </w:t>
      </w:r>
      <w:r w:rsidR="00AA6F8B">
        <w:rPr>
          <w:lang w:val="en-US"/>
        </w:rPr>
        <w:t xml:space="preserve">in Health Investment </w:t>
      </w:r>
      <w:r>
        <w:rPr>
          <w:lang w:val="en-US"/>
        </w:rPr>
        <w:t xml:space="preserve">Project will bring together industry leaders </w:t>
      </w:r>
      <w:r w:rsidR="004811C0">
        <w:rPr>
          <w:lang w:val="en-US"/>
        </w:rPr>
        <w:t>&amp;</w:t>
      </w:r>
      <w:r>
        <w:rPr>
          <w:lang w:val="en-US"/>
        </w:rPr>
        <w:t xml:space="preserve"> senior investment managers with entrepreneurs to build and present successful investment pitch</w:t>
      </w:r>
      <w:r w:rsidR="004811C0">
        <w:rPr>
          <w:lang w:val="en-US"/>
        </w:rPr>
        <w:t>es</w:t>
      </w:r>
      <w:r>
        <w:rPr>
          <w:lang w:val="en-US"/>
        </w:rPr>
        <w:t xml:space="preserve"> to interested investors. The initiative builds on the Wilton Park series of events ‘</w:t>
      </w:r>
      <w:r w:rsidRPr="00D31D9E">
        <w:rPr>
          <w:i/>
          <w:iCs/>
          <w:lang w:val="en-US"/>
        </w:rPr>
        <w:t>Mobilizing Private Capital for Public Health Goals in Africa’</w:t>
      </w:r>
      <w:r>
        <w:rPr>
          <w:lang w:val="en-US"/>
        </w:rPr>
        <w:t xml:space="preserve"> and includes </w:t>
      </w:r>
      <w:r w:rsidR="004811C0">
        <w:rPr>
          <w:lang w:val="en-US"/>
        </w:rPr>
        <w:t xml:space="preserve">a 1-day masterclass, a 1-day pitch event and </w:t>
      </w:r>
      <w:r>
        <w:rPr>
          <w:lang w:val="en-US"/>
        </w:rPr>
        <w:t>up to 2 months’ mentorship for the entrepreneurs involved in the project.</w:t>
      </w:r>
    </w:p>
    <w:p w14:paraId="2873A58C" w14:textId="77777777" w:rsidR="004811C0" w:rsidRDefault="004811C0" w:rsidP="00ED7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lang w:val="en-US"/>
        </w:rPr>
      </w:pPr>
      <w:r>
        <w:rPr>
          <w:lang w:val="en-US"/>
        </w:rPr>
        <w:t>The project will designed &amp; delivered through a collaboration between ABCHealth, GBCHealth &amp; Total Impact Capital, in partnership with industry leaders and investors.</w:t>
      </w:r>
    </w:p>
    <w:p w14:paraId="7377A94F" w14:textId="4BC38FE2" w:rsidR="000A0EEC" w:rsidRPr="000A0EEC" w:rsidRDefault="000A0EEC" w:rsidP="00481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color w:val="44546A" w:themeColor="text2"/>
          <w:sz w:val="24"/>
          <w:szCs w:val="24"/>
          <w:lang w:val="en-US"/>
        </w:rPr>
      </w:pPr>
      <w:r w:rsidRPr="00ED7950">
        <w:rPr>
          <w:b/>
          <w:bCs/>
          <w:lang w:val="en-US"/>
        </w:rPr>
        <w:t>We are seeking $80,000 sponsorship for the project</w:t>
      </w:r>
      <w:r>
        <w:rPr>
          <w:lang w:val="en-US"/>
        </w:rPr>
        <w:t>.</w:t>
      </w:r>
    </w:p>
    <w:p w14:paraId="74176C49" w14:textId="77777777" w:rsidR="000A0EEC" w:rsidRDefault="000A0EEC">
      <w:pPr>
        <w:rPr>
          <w:b/>
          <w:bCs/>
          <w:color w:val="44546A" w:themeColor="text2"/>
          <w:sz w:val="24"/>
          <w:szCs w:val="24"/>
          <w:lang w:val="en-US"/>
        </w:rPr>
      </w:pPr>
    </w:p>
    <w:p w14:paraId="2B0AE579" w14:textId="2D676EEE" w:rsidR="003C3CDA" w:rsidRPr="00BE1861" w:rsidRDefault="002C06D7">
      <w:pPr>
        <w:rPr>
          <w:b/>
          <w:bCs/>
          <w:color w:val="44546A" w:themeColor="text2"/>
          <w:sz w:val="24"/>
          <w:szCs w:val="24"/>
          <w:lang w:val="en-US"/>
        </w:rPr>
      </w:pPr>
      <w:r>
        <w:rPr>
          <w:b/>
          <w:bCs/>
          <w:color w:val="44546A" w:themeColor="text2"/>
          <w:sz w:val="24"/>
          <w:szCs w:val="24"/>
          <w:lang w:val="en-US"/>
        </w:rPr>
        <w:t>Introduction</w:t>
      </w:r>
    </w:p>
    <w:p w14:paraId="2F33822C" w14:textId="6398D0B2" w:rsidR="00EA524D" w:rsidRDefault="00A97842" w:rsidP="0067645A">
      <w:pPr>
        <w:rPr>
          <w:lang w:val="en-US"/>
        </w:rPr>
      </w:pPr>
      <w:r>
        <w:rPr>
          <w:lang w:val="en-US"/>
        </w:rPr>
        <w:t xml:space="preserve">West Africa has what it takes to become a leading player in the production of essential medicines, vaccines and other essential health commodities. To date however, this potential has not been realized, making sub Saharan Africa </w:t>
      </w:r>
      <w:r w:rsidR="00EA524D">
        <w:rPr>
          <w:lang w:val="en-US"/>
        </w:rPr>
        <w:t xml:space="preserve">as a region </w:t>
      </w:r>
      <w:r>
        <w:rPr>
          <w:lang w:val="en-US"/>
        </w:rPr>
        <w:t>for 70-90% dependent on</w:t>
      </w:r>
      <w:r w:rsidR="00EA524D">
        <w:rPr>
          <w:lang w:val="en-US"/>
        </w:rPr>
        <w:t xml:space="preserve"> expensive</w:t>
      </w:r>
      <w:r>
        <w:rPr>
          <w:lang w:val="en-US"/>
        </w:rPr>
        <w:t xml:space="preserve"> import</w:t>
      </w:r>
      <w:r w:rsidR="00EA524D">
        <w:rPr>
          <w:lang w:val="en-US"/>
        </w:rPr>
        <w:t xml:space="preserve"> (McKinsey, 2019)</w:t>
      </w:r>
      <w:r>
        <w:rPr>
          <w:lang w:val="en-US"/>
        </w:rPr>
        <w:t>.</w:t>
      </w:r>
      <w:r w:rsidR="00623D79">
        <w:rPr>
          <w:lang w:val="en-US"/>
        </w:rPr>
        <w:t xml:space="preserve"> </w:t>
      </w:r>
    </w:p>
    <w:p w14:paraId="41284BC8" w14:textId="77777777" w:rsidR="004811C0" w:rsidRDefault="00DC7772" w:rsidP="0067645A">
      <w:pPr>
        <w:rPr>
          <w:lang w:val="en-US"/>
        </w:rPr>
      </w:pPr>
      <w:r>
        <w:rPr>
          <w:lang w:val="en-US"/>
        </w:rPr>
        <w:t>As</w:t>
      </w:r>
      <w:r w:rsidR="00EA524D">
        <w:rPr>
          <w:lang w:val="en-US"/>
        </w:rPr>
        <w:t xml:space="preserve"> Covid -19</w:t>
      </w:r>
      <w:r>
        <w:rPr>
          <w:lang w:val="en-US"/>
        </w:rPr>
        <w:t xml:space="preserve"> laid</w:t>
      </w:r>
      <w:r w:rsidR="00EA524D">
        <w:rPr>
          <w:lang w:val="en-US"/>
        </w:rPr>
        <w:t xml:space="preserve"> bare the consequences of</w:t>
      </w:r>
      <w:r>
        <w:rPr>
          <w:lang w:val="en-US"/>
        </w:rPr>
        <w:t xml:space="preserve"> a</w:t>
      </w:r>
      <w:r w:rsidR="00EA524D">
        <w:rPr>
          <w:lang w:val="en-US"/>
        </w:rPr>
        <w:t xml:space="preserve"> lack of investment in local manufacturing capacity </w:t>
      </w:r>
      <w:r>
        <w:rPr>
          <w:lang w:val="en-US"/>
        </w:rPr>
        <w:t xml:space="preserve">and supply chain solutions </w:t>
      </w:r>
      <w:r w:rsidR="00EA524D">
        <w:rPr>
          <w:lang w:val="en-US"/>
        </w:rPr>
        <w:t xml:space="preserve">for </w:t>
      </w:r>
      <w:r>
        <w:rPr>
          <w:lang w:val="en-US"/>
        </w:rPr>
        <w:t xml:space="preserve">Africa’s </w:t>
      </w:r>
      <w:r w:rsidR="00EA524D">
        <w:rPr>
          <w:lang w:val="en-US"/>
        </w:rPr>
        <w:t xml:space="preserve">health security and </w:t>
      </w:r>
      <w:r>
        <w:rPr>
          <w:lang w:val="en-US"/>
        </w:rPr>
        <w:t>its</w:t>
      </w:r>
      <w:r w:rsidR="00EA524D">
        <w:rPr>
          <w:lang w:val="en-US"/>
        </w:rPr>
        <w:t xml:space="preserve"> economies, public and private partners have </w:t>
      </w:r>
      <w:r w:rsidR="00D660F5">
        <w:rPr>
          <w:lang w:val="en-US"/>
        </w:rPr>
        <w:t xml:space="preserve">stepped up their game to take matters in </w:t>
      </w:r>
      <w:r w:rsidR="00D31D9E">
        <w:rPr>
          <w:lang w:val="en-US"/>
        </w:rPr>
        <w:t>their</w:t>
      </w:r>
      <w:r w:rsidR="00D660F5">
        <w:rPr>
          <w:lang w:val="en-US"/>
        </w:rPr>
        <w:t xml:space="preserve"> own hands</w:t>
      </w:r>
      <w:r w:rsidR="00EA524D">
        <w:rPr>
          <w:lang w:val="en-US"/>
        </w:rPr>
        <w:t>. Numerous entrepreneurs have started manufacturing plant</w:t>
      </w:r>
      <w:r w:rsidR="002C06D7">
        <w:rPr>
          <w:lang w:val="en-US"/>
        </w:rPr>
        <w:t>s and innovative supply chain businesses</w:t>
      </w:r>
      <w:r w:rsidR="00EA524D">
        <w:rPr>
          <w:lang w:val="en-US"/>
        </w:rPr>
        <w:t xml:space="preserve">, </w:t>
      </w:r>
      <w:r w:rsidR="002C06D7">
        <w:rPr>
          <w:lang w:val="en-US"/>
        </w:rPr>
        <w:t>privately</w:t>
      </w:r>
      <w:r w:rsidR="00D660F5">
        <w:rPr>
          <w:lang w:val="en-US"/>
        </w:rPr>
        <w:t xml:space="preserve">, </w:t>
      </w:r>
      <w:r w:rsidR="002C06D7">
        <w:rPr>
          <w:lang w:val="en-US"/>
        </w:rPr>
        <w:t>some in close collaboration with government partners</w:t>
      </w:r>
      <w:r w:rsidR="000570E4">
        <w:rPr>
          <w:lang w:val="en-US"/>
        </w:rPr>
        <w:t xml:space="preserve"> in public private partnership</w:t>
      </w:r>
      <w:r w:rsidR="00623D79">
        <w:rPr>
          <w:lang w:val="en-US"/>
        </w:rPr>
        <w:t>s</w:t>
      </w:r>
      <w:r w:rsidR="002C06D7">
        <w:rPr>
          <w:lang w:val="en-US"/>
        </w:rPr>
        <w:t>.</w:t>
      </w:r>
    </w:p>
    <w:p w14:paraId="3B59AC6D" w14:textId="7E84CEDB" w:rsidR="00A97842" w:rsidRDefault="002C06D7" w:rsidP="0067645A">
      <w:pPr>
        <w:rPr>
          <w:lang w:val="en-US"/>
        </w:rPr>
      </w:pPr>
      <w:r>
        <w:rPr>
          <w:lang w:val="en-US"/>
        </w:rPr>
        <w:t>Accessing financing to grow the</w:t>
      </w:r>
      <w:r w:rsidR="00D31D9E">
        <w:rPr>
          <w:lang w:val="en-US"/>
        </w:rPr>
        <w:t>ir</w:t>
      </w:r>
      <w:r>
        <w:rPr>
          <w:lang w:val="en-US"/>
        </w:rPr>
        <w:t xml:space="preserve"> enterprises remains</w:t>
      </w:r>
      <w:r w:rsidR="00D31D9E">
        <w:rPr>
          <w:lang w:val="en-US"/>
        </w:rPr>
        <w:t>,</w:t>
      </w:r>
      <w:r>
        <w:rPr>
          <w:lang w:val="en-US"/>
        </w:rPr>
        <w:t xml:space="preserve"> however</w:t>
      </w:r>
      <w:r w:rsidR="00D31D9E">
        <w:rPr>
          <w:lang w:val="en-US"/>
        </w:rPr>
        <w:t>,</w:t>
      </w:r>
      <w:r>
        <w:rPr>
          <w:lang w:val="en-US"/>
        </w:rPr>
        <w:t xml:space="preserve"> </w:t>
      </w:r>
      <w:r w:rsidR="00623D79">
        <w:rPr>
          <w:lang w:val="en-US"/>
        </w:rPr>
        <w:t>a</w:t>
      </w:r>
      <w:r>
        <w:rPr>
          <w:lang w:val="en-US"/>
        </w:rPr>
        <w:t xml:space="preserve"> major bottleneck</w:t>
      </w:r>
      <w:r w:rsidR="000570E4">
        <w:rPr>
          <w:lang w:val="en-US"/>
        </w:rPr>
        <w:t xml:space="preserve"> to scaling these initiatives.</w:t>
      </w:r>
      <w:r>
        <w:rPr>
          <w:lang w:val="en-US"/>
        </w:rPr>
        <w:t xml:space="preserve"> </w:t>
      </w:r>
      <w:r w:rsidR="000570E4">
        <w:rPr>
          <w:lang w:val="en-US"/>
        </w:rPr>
        <w:t>This is i</w:t>
      </w:r>
      <w:r>
        <w:rPr>
          <w:lang w:val="en-US"/>
        </w:rPr>
        <w:t xml:space="preserve">n part due to investors perceiving these deals as too high risk, </w:t>
      </w:r>
      <w:r w:rsidR="000570E4">
        <w:rPr>
          <w:lang w:val="en-US"/>
        </w:rPr>
        <w:t>but also because</w:t>
      </w:r>
      <w:r>
        <w:rPr>
          <w:lang w:val="en-US"/>
        </w:rPr>
        <w:t xml:space="preserve"> entrepreneurs </w:t>
      </w:r>
      <w:r w:rsidR="000570E4">
        <w:rPr>
          <w:lang w:val="en-US"/>
        </w:rPr>
        <w:t>fail</w:t>
      </w:r>
      <w:r>
        <w:rPr>
          <w:lang w:val="en-US"/>
        </w:rPr>
        <w:t xml:space="preserve"> to build </w:t>
      </w:r>
      <w:r w:rsidR="000570E4">
        <w:rPr>
          <w:lang w:val="en-US"/>
        </w:rPr>
        <w:t xml:space="preserve">and demonstrate </w:t>
      </w:r>
      <w:r>
        <w:rPr>
          <w:lang w:val="en-US"/>
        </w:rPr>
        <w:t xml:space="preserve">the capacity and </w:t>
      </w:r>
      <w:r w:rsidR="004811C0">
        <w:rPr>
          <w:lang w:val="en-US"/>
        </w:rPr>
        <w:t xml:space="preserve">value </w:t>
      </w:r>
      <w:r>
        <w:rPr>
          <w:lang w:val="en-US"/>
        </w:rPr>
        <w:t xml:space="preserve">proposition needed </w:t>
      </w:r>
      <w:r w:rsidR="000570E4">
        <w:rPr>
          <w:lang w:val="en-US"/>
        </w:rPr>
        <w:t xml:space="preserve">to meet investor </w:t>
      </w:r>
      <w:r w:rsidR="00470BB4">
        <w:rPr>
          <w:lang w:val="en-US"/>
        </w:rPr>
        <w:t xml:space="preserve">appetite and </w:t>
      </w:r>
      <w:r w:rsidR="00623D79">
        <w:rPr>
          <w:lang w:val="en-US"/>
        </w:rPr>
        <w:t>risk absorption capacity</w:t>
      </w:r>
      <w:r>
        <w:rPr>
          <w:lang w:val="en-US"/>
        </w:rPr>
        <w:t>.</w:t>
      </w:r>
      <w:r w:rsidR="00ED7950">
        <w:rPr>
          <w:lang w:val="en-US"/>
        </w:rPr>
        <w:t xml:space="preserve"> </w:t>
      </w:r>
      <w:r w:rsidR="00E174BF">
        <w:rPr>
          <w:lang w:val="en-US"/>
        </w:rPr>
        <w:t xml:space="preserve">Evidence suggests that many entrepreneurs </w:t>
      </w:r>
      <w:r w:rsidR="00D31D9E">
        <w:rPr>
          <w:lang w:val="en-US"/>
        </w:rPr>
        <w:t xml:space="preserve">would </w:t>
      </w:r>
      <w:r w:rsidR="00E174BF">
        <w:rPr>
          <w:lang w:val="en-US"/>
        </w:rPr>
        <w:t xml:space="preserve">benefit from skills training and the “value of real life experience” (HBR, 2020) even those who have well established start-ups and are looking to scale.  </w:t>
      </w:r>
    </w:p>
    <w:p w14:paraId="4675F0C4" w14:textId="7D648F03" w:rsidR="002C06D7" w:rsidRPr="002C06D7" w:rsidRDefault="00F574AC" w:rsidP="0067645A">
      <w:pPr>
        <w:rPr>
          <w:b/>
          <w:bCs/>
          <w:color w:val="44546A" w:themeColor="text2"/>
          <w:sz w:val="24"/>
          <w:szCs w:val="24"/>
          <w:lang w:val="en-US"/>
        </w:rPr>
      </w:pPr>
      <w:r>
        <w:rPr>
          <w:b/>
          <w:bCs/>
          <w:color w:val="44546A" w:themeColor="text2"/>
          <w:sz w:val="24"/>
          <w:szCs w:val="24"/>
          <w:lang w:val="en-US"/>
        </w:rPr>
        <w:t xml:space="preserve">Wilton Park Innovative Financing Series </w:t>
      </w:r>
    </w:p>
    <w:p w14:paraId="652B97DF" w14:textId="77777777" w:rsidR="00ED7950" w:rsidRDefault="00396398" w:rsidP="0067645A">
      <w:pPr>
        <w:rPr>
          <w:lang w:val="en-US"/>
        </w:rPr>
      </w:pPr>
      <w:r w:rsidRPr="00EB7E1D">
        <w:rPr>
          <w:lang w:val="en-US"/>
        </w:rPr>
        <w:t>Wilton Park</w:t>
      </w:r>
      <w:r w:rsidR="00F955F3">
        <w:rPr>
          <w:lang w:val="en-US"/>
        </w:rPr>
        <w:t>,</w:t>
      </w:r>
      <w:r w:rsidRPr="00EB7E1D">
        <w:rPr>
          <w:lang w:val="en-US"/>
        </w:rPr>
        <w:t xml:space="preserve"> GBCHealth, ABCHealth, Health Finance Coalition</w:t>
      </w:r>
      <w:r w:rsidR="004B62E1">
        <w:rPr>
          <w:lang w:val="en-US"/>
        </w:rPr>
        <w:t xml:space="preserve"> </w:t>
      </w:r>
      <w:r w:rsidR="00BC79C4">
        <w:rPr>
          <w:lang w:val="en-US"/>
        </w:rPr>
        <w:t xml:space="preserve">and </w:t>
      </w:r>
      <w:r w:rsidR="00BC79C4" w:rsidRPr="00EB7E1D">
        <w:rPr>
          <w:lang w:val="en-US"/>
        </w:rPr>
        <w:t xml:space="preserve">Total Impact Capital </w:t>
      </w:r>
      <w:r w:rsidR="004B62E1">
        <w:rPr>
          <w:lang w:val="en-US"/>
        </w:rPr>
        <w:t xml:space="preserve">have joined forces to </w:t>
      </w:r>
      <w:r w:rsidR="00BC79C4">
        <w:rPr>
          <w:lang w:val="en-US"/>
        </w:rPr>
        <w:t>mobilize private</w:t>
      </w:r>
      <w:r w:rsidR="004B62E1">
        <w:rPr>
          <w:lang w:val="en-US"/>
        </w:rPr>
        <w:t xml:space="preserve"> investments in manufacturing and supply chain solutions in </w:t>
      </w:r>
      <w:r w:rsidR="00E174BF">
        <w:rPr>
          <w:lang w:val="en-US"/>
        </w:rPr>
        <w:t>W</w:t>
      </w:r>
      <w:r w:rsidR="004B62E1">
        <w:rPr>
          <w:lang w:val="en-US"/>
        </w:rPr>
        <w:t>est Africa</w:t>
      </w:r>
      <w:r w:rsidR="00B50687">
        <w:rPr>
          <w:lang w:val="en-US"/>
        </w:rPr>
        <w:t>,</w:t>
      </w:r>
      <w:r w:rsidR="00E174BF">
        <w:rPr>
          <w:lang w:val="en-US"/>
        </w:rPr>
        <w:t xml:space="preserve"> as part of</w:t>
      </w:r>
      <w:r w:rsidR="00B50687">
        <w:rPr>
          <w:lang w:val="en-US"/>
        </w:rPr>
        <w:t xml:space="preserve"> a series of events titled ‘</w:t>
      </w:r>
      <w:r w:rsidR="00E174BF" w:rsidRPr="00D31D9E">
        <w:rPr>
          <w:i/>
          <w:iCs/>
          <w:lang w:val="en-US"/>
        </w:rPr>
        <w:t>M</w:t>
      </w:r>
      <w:r w:rsidR="00B50687" w:rsidRPr="00D31D9E">
        <w:rPr>
          <w:i/>
          <w:iCs/>
          <w:lang w:val="en-US"/>
        </w:rPr>
        <w:t xml:space="preserve">obilizing </w:t>
      </w:r>
      <w:r w:rsidR="00E174BF" w:rsidRPr="00D31D9E">
        <w:rPr>
          <w:i/>
          <w:iCs/>
          <w:lang w:val="en-US"/>
        </w:rPr>
        <w:t>P</w:t>
      </w:r>
      <w:r w:rsidR="00B50687" w:rsidRPr="00D31D9E">
        <w:rPr>
          <w:i/>
          <w:iCs/>
          <w:lang w:val="en-US"/>
        </w:rPr>
        <w:t xml:space="preserve">rivate </w:t>
      </w:r>
      <w:r w:rsidR="00E174BF" w:rsidRPr="00D31D9E">
        <w:rPr>
          <w:i/>
          <w:iCs/>
          <w:lang w:val="en-US"/>
        </w:rPr>
        <w:t>C</w:t>
      </w:r>
      <w:r w:rsidR="00B50687" w:rsidRPr="00D31D9E">
        <w:rPr>
          <w:i/>
          <w:iCs/>
          <w:lang w:val="en-US"/>
        </w:rPr>
        <w:t xml:space="preserve">apital for </w:t>
      </w:r>
      <w:r w:rsidR="00E174BF" w:rsidRPr="00D31D9E">
        <w:rPr>
          <w:i/>
          <w:iCs/>
          <w:lang w:val="en-US"/>
        </w:rPr>
        <w:t>P</w:t>
      </w:r>
      <w:r w:rsidR="00B50687" w:rsidRPr="00D31D9E">
        <w:rPr>
          <w:i/>
          <w:iCs/>
          <w:lang w:val="en-US"/>
        </w:rPr>
        <w:t xml:space="preserve">ublic </w:t>
      </w:r>
      <w:r w:rsidR="00E174BF" w:rsidRPr="00D31D9E">
        <w:rPr>
          <w:i/>
          <w:iCs/>
          <w:lang w:val="en-US"/>
        </w:rPr>
        <w:t>H</w:t>
      </w:r>
      <w:r w:rsidR="00B50687" w:rsidRPr="00D31D9E">
        <w:rPr>
          <w:i/>
          <w:iCs/>
          <w:lang w:val="en-US"/>
        </w:rPr>
        <w:t xml:space="preserve">ealth </w:t>
      </w:r>
      <w:r w:rsidR="00DF3206" w:rsidRPr="00D31D9E">
        <w:rPr>
          <w:i/>
          <w:iCs/>
          <w:lang w:val="en-US"/>
        </w:rPr>
        <w:t>G</w:t>
      </w:r>
      <w:r w:rsidR="00B50687" w:rsidRPr="00D31D9E">
        <w:rPr>
          <w:i/>
          <w:iCs/>
          <w:lang w:val="en-US"/>
        </w:rPr>
        <w:t>oals</w:t>
      </w:r>
      <w:r w:rsidR="00DF3206" w:rsidRPr="00D31D9E">
        <w:rPr>
          <w:i/>
          <w:iCs/>
          <w:lang w:val="en-US"/>
        </w:rPr>
        <w:t xml:space="preserve"> in Africa</w:t>
      </w:r>
      <w:r w:rsidR="00B50687" w:rsidRPr="00D31D9E">
        <w:rPr>
          <w:i/>
          <w:iCs/>
          <w:lang w:val="en-US"/>
        </w:rPr>
        <w:t>’</w:t>
      </w:r>
      <w:r w:rsidR="00D31D9E">
        <w:rPr>
          <w:lang w:val="en-US"/>
        </w:rPr>
        <w:t xml:space="preserve">. </w:t>
      </w:r>
      <w:r w:rsidR="00E174BF">
        <w:rPr>
          <w:lang w:val="en-US"/>
        </w:rPr>
        <w:t>The series started with</w:t>
      </w:r>
      <w:r w:rsidR="00B50687">
        <w:rPr>
          <w:lang w:val="en-US"/>
        </w:rPr>
        <w:t xml:space="preserve"> ‘setting the scene’ </w:t>
      </w:r>
      <w:r w:rsidR="00DF3206">
        <w:rPr>
          <w:lang w:val="en-US"/>
        </w:rPr>
        <w:t>at</w:t>
      </w:r>
      <w:r w:rsidR="00E174BF">
        <w:rPr>
          <w:lang w:val="en-US"/>
        </w:rPr>
        <w:t xml:space="preserve"> a </w:t>
      </w:r>
      <w:r w:rsidR="00B50687">
        <w:rPr>
          <w:lang w:val="en-US"/>
        </w:rPr>
        <w:t>virtual event in November</w:t>
      </w:r>
      <w:r w:rsidR="00E174BF">
        <w:rPr>
          <w:lang w:val="en-US"/>
        </w:rPr>
        <w:t xml:space="preserve"> </w:t>
      </w:r>
      <w:r w:rsidR="00D31D9E">
        <w:rPr>
          <w:lang w:val="en-US"/>
        </w:rPr>
        <w:t>2021</w:t>
      </w:r>
      <w:r w:rsidR="00623D79">
        <w:rPr>
          <w:lang w:val="en-US"/>
        </w:rPr>
        <w:t>,</w:t>
      </w:r>
      <w:r w:rsidR="00D31D9E">
        <w:rPr>
          <w:lang w:val="en-US"/>
        </w:rPr>
        <w:t xml:space="preserve"> </w:t>
      </w:r>
      <w:r w:rsidR="00E174BF">
        <w:rPr>
          <w:lang w:val="en-US"/>
        </w:rPr>
        <w:t xml:space="preserve">which brought together </w:t>
      </w:r>
      <w:r w:rsidR="00E174BF">
        <w:rPr>
          <w:lang w:val="en-US"/>
        </w:rPr>
        <w:lastRenderedPageBreak/>
        <w:t xml:space="preserve">investors, private sector, NGOs, </w:t>
      </w:r>
      <w:r w:rsidR="00DF3206">
        <w:rPr>
          <w:lang w:val="en-US"/>
        </w:rPr>
        <w:t xml:space="preserve">civil society </w:t>
      </w:r>
      <w:r w:rsidR="00E174BF">
        <w:rPr>
          <w:lang w:val="en-US"/>
        </w:rPr>
        <w:t>and government officials to</w:t>
      </w:r>
      <w:r w:rsidR="00DF3206">
        <w:rPr>
          <w:lang w:val="en-US"/>
        </w:rPr>
        <w:t xml:space="preserve"> consider how to mobilize private capital and private enterprise to help accelerate better health outcomes across the continent.</w:t>
      </w:r>
      <w:r w:rsidR="00B50687">
        <w:rPr>
          <w:lang w:val="en-US"/>
        </w:rPr>
        <w:t xml:space="preserve"> </w:t>
      </w:r>
      <w:r w:rsidR="00DF3206">
        <w:rPr>
          <w:lang w:val="en-US"/>
        </w:rPr>
        <w:t xml:space="preserve">Following this, the partners hosted two </w:t>
      </w:r>
      <w:r w:rsidR="004B62E1">
        <w:rPr>
          <w:lang w:val="en-US"/>
        </w:rPr>
        <w:t xml:space="preserve">successful Dragon’s Den </w:t>
      </w:r>
      <w:r w:rsidR="00E174BF">
        <w:rPr>
          <w:lang w:val="en-US"/>
        </w:rPr>
        <w:t xml:space="preserve">style </w:t>
      </w:r>
      <w:r w:rsidR="004B62E1">
        <w:rPr>
          <w:lang w:val="en-US"/>
        </w:rPr>
        <w:t>event</w:t>
      </w:r>
      <w:r w:rsidR="00B50687">
        <w:rPr>
          <w:lang w:val="en-US"/>
        </w:rPr>
        <w:t>s</w:t>
      </w:r>
      <w:r w:rsidR="004B62E1">
        <w:rPr>
          <w:lang w:val="en-US"/>
        </w:rPr>
        <w:t xml:space="preserve"> in</w:t>
      </w:r>
      <w:r w:rsidR="00B50687">
        <w:rPr>
          <w:lang w:val="en-US"/>
        </w:rPr>
        <w:t xml:space="preserve"> Nairobi</w:t>
      </w:r>
      <w:r w:rsidR="00D31D9E">
        <w:rPr>
          <w:lang w:val="en-US"/>
        </w:rPr>
        <w:t xml:space="preserve"> (</w:t>
      </w:r>
      <w:r w:rsidR="00B50687">
        <w:rPr>
          <w:lang w:val="en-US"/>
        </w:rPr>
        <w:t>March 2</w:t>
      </w:r>
      <w:r w:rsidR="00D31D9E">
        <w:rPr>
          <w:lang w:val="en-US"/>
        </w:rPr>
        <w:t>)</w:t>
      </w:r>
      <w:r w:rsidR="00B50687">
        <w:rPr>
          <w:lang w:val="en-US"/>
        </w:rPr>
        <w:t>, and</w:t>
      </w:r>
      <w:r w:rsidR="004B62E1">
        <w:rPr>
          <w:lang w:val="en-US"/>
        </w:rPr>
        <w:t xml:space="preserve"> Lagos </w:t>
      </w:r>
      <w:r w:rsidR="00D31D9E">
        <w:rPr>
          <w:lang w:val="en-US"/>
        </w:rPr>
        <w:t>(</w:t>
      </w:r>
      <w:r w:rsidR="004B62E1">
        <w:rPr>
          <w:lang w:val="en-US"/>
        </w:rPr>
        <w:t>22 March</w:t>
      </w:r>
      <w:r w:rsidR="00D31D9E">
        <w:rPr>
          <w:lang w:val="en-US"/>
        </w:rPr>
        <w:t>)</w:t>
      </w:r>
      <w:r w:rsidR="004B62E1">
        <w:rPr>
          <w:lang w:val="en-US"/>
        </w:rPr>
        <w:t xml:space="preserve">, where </w:t>
      </w:r>
      <w:r w:rsidR="0046442C">
        <w:rPr>
          <w:lang w:val="en-US"/>
        </w:rPr>
        <w:t>a handful of entrepreneurs</w:t>
      </w:r>
      <w:r w:rsidR="004B62E1">
        <w:rPr>
          <w:lang w:val="en-US"/>
        </w:rPr>
        <w:t xml:space="preserve"> pitched their investment case in front of a panel of critical but constructive investors</w:t>
      </w:r>
      <w:r w:rsidR="00F574AC">
        <w:rPr>
          <w:lang w:val="en-US"/>
        </w:rPr>
        <w:t>.</w:t>
      </w:r>
    </w:p>
    <w:p w14:paraId="39F6BF61" w14:textId="45CE0CAF" w:rsidR="00B50687" w:rsidRDefault="00ED7950" w:rsidP="0067645A">
      <w:pPr>
        <w:rPr>
          <w:lang w:val="en-US"/>
        </w:rPr>
      </w:pPr>
      <w:r>
        <w:rPr>
          <w:lang w:val="en-US"/>
        </w:rPr>
        <w:t>The series has to date attracted $214,000 support from sponsors and partners.</w:t>
      </w:r>
    </w:p>
    <w:p w14:paraId="773F41F5" w14:textId="77777777" w:rsidR="00F574AC" w:rsidRDefault="00F574AC" w:rsidP="0067645A">
      <w:pPr>
        <w:rPr>
          <w:lang w:val="en-US"/>
        </w:rPr>
      </w:pPr>
      <w:r>
        <w:rPr>
          <w:b/>
          <w:bCs/>
          <w:color w:val="44546A" w:themeColor="text2"/>
          <w:sz w:val="24"/>
          <w:szCs w:val="24"/>
          <w:lang w:val="en-US"/>
        </w:rPr>
        <w:t>Masterclass Project</w:t>
      </w:r>
    </w:p>
    <w:p w14:paraId="2FB998A9" w14:textId="1D4497C0" w:rsidR="004811C0" w:rsidRDefault="00F574AC">
      <w:pPr>
        <w:rPr>
          <w:lang w:val="en-US"/>
        </w:rPr>
      </w:pPr>
      <w:r>
        <w:rPr>
          <w:lang w:val="en-US"/>
        </w:rPr>
        <w:t xml:space="preserve">The Masterclass project </w:t>
      </w:r>
      <w:r w:rsidR="00ED7950">
        <w:rPr>
          <w:lang w:val="en-US"/>
        </w:rPr>
        <w:t>will</w:t>
      </w:r>
      <w:r>
        <w:rPr>
          <w:lang w:val="en-US"/>
        </w:rPr>
        <w:t xml:space="preserve"> build on the momentum of the first three events</w:t>
      </w:r>
      <w:r w:rsidR="004D2F92">
        <w:rPr>
          <w:lang w:val="en-US"/>
        </w:rPr>
        <w:t xml:space="preserve"> and intensify efforts to </w:t>
      </w:r>
      <w:r w:rsidR="00A52E78">
        <w:rPr>
          <w:lang w:val="en-US"/>
        </w:rPr>
        <w:t>mobiliz</w:t>
      </w:r>
      <w:r w:rsidR="004D2F92">
        <w:rPr>
          <w:lang w:val="en-US"/>
        </w:rPr>
        <w:t>e</w:t>
      </w:r>
      <w:r w:rsidR="00A52E78">
        <w:rPr>
          <w:lang w:val="en-US"/>
        </w:rPr>
        <w:t xml:space="preserve"> investment capital for promising healthcare entrepreneurs</w:t>
      </w:r>
      <w:r w:rsidR="004D2F92">
        <w:rPr>
          <w:lang w:val="en-US"/>
        </w:rPr>
        <w:t xml:space="preserve">. The </w:t>
      </w:r>
      <w:r w:rsidR="00ED7950">
        <w:rPr>
          <w:lang w:val="en-US"/>
        </w:rPr>
        <w:t>p</w:t>
      </w:r>
      <w:r w:rsidR="004D2F92">
        <w:rPr>
          <w:lang w:val="en-US"/>
        </w:rPr>
        <w:t xml:space="preserve">oject will bring together industry leaders and senior investment managers </w:t>
      </w:r>
      <w:r w:rsidR="000A0EEC">
        <w:rPr>
          <w:lang w:val="en-US"/>
        </w:rPr>
        <w:t>with entrepreneurs</w:t>
      </w:r>
      <w:r w:rsidR="00631D17">
        <w:rPr>
          <w:lang w:val="en-US"/>
        </w:rPr>
        <w:t xml:space="preserve"> </w:t>
      </w:r>
      <w:r w:rsidR="004D2F92">
        <w:rPr>
          <w:lang w:val="en-US"/>
        </w:rPr>
        <w:t xml:space="preserve">in an intensive </w:t>
      </w:r>
      <w:r w:rsidR="004811C0">
        <w:rPr>
          <w:lang w:val="en-US"/>
        </w:rPr>
        <w:t xml:space="preserve">1-day </w:t>
      </w:r>
      <w:r w:rsidR="004D2F92">
        <w:rPr>
          <w:lang w:val="en-US"/>
        </w:rPr>
        <w:t>work session</w:t>
      </w:r>
      <w:r w:rsidR="004811C0">
        <w:rPr>
          <w:lang w:val="en-US"/>
        </w:rPr>
        <w:t>, followed by a 1-day dragon’s den style meeting,</w:t>
      </w:r>
      <w:r w:rsidR="004D2F92">
        <w:rPr>
          <w:lang w:val="en-US"/>
        </w:rPr>
        <w:t xml:space="preserve"> to build and present a successful </w:t>
      </w:r>
      <w:r w:rsidR="00A52E78">
        <w:rPr>
          <w:lang w:val="en-US"/>
        </w:rPr>
        <w:t>investment pitch</w:t>
      </w:r>
      <w:r w:rsidR="004D2F92">
        <w:rPr>
          <w:lang w:val="en-US"/>
        </w:rPr>
        <w:t xml:space="preserve"> to a group of interested investors.</w:t>
      </w:r>
      <w:r w:rsidR="00ED7950">
        <w:rPr>
          <w:lang w:val="en-US"/>
        </w:rPr>
        <w:t xml:space="preserve"> Both events will be held in Lagos. </w:t>
      </w:r>
    </w:p>
    <w:p w14:paraId="6D7549AA" w14:textId="2E7DEB53" w:rsidR="002629BD" w:rsidRDefault="004D2F92">
      <w:pPr>
        <w:rPr>
          <w:lang w:val="en-US"/>
        </w:rPr>
      </w:pPr>
      <w:r>
        <w:rPr>
          <w:lang w:val="en-US"/>
        </w:rPr>
        <w:t>The Masterclass will comprise four elements</w:t>
      </w:r>
      <w:r w:rsidR="00BC79C4">
        <w:rPr>
          <w:lang w:val="en-US"/>
        </w:rPr>
        <w:t xml:space="preserve">:  </w:t>
      </w:r>
    </w:p>
    <w:p w14:paraId="0389585D" w14:textId="56438C64" w:rsidR="002629BD" w:rsidRDefault="002629BD" w:rsidP="002629B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Pre-class reading</w:t>
      </w:r>
      <w:r w:rsidR="00BE5575">
        <w:rPr>
          <w:lang w:val="en-US"/>
        </w:rPr>
        <w:t>/</w:t>
      </w:r>
      <w:r>
        <w:rPr>
          <w:lang w:val="en-US"/>
        </w:rPr>
        <w:t xml:space="preserve">guidance </w:t>
      </w:r>
    </w:p>
    <w:p w14:paraId="4E9F3464" w14:textId="00E99319" w:rsidR="002629BD" w:rsidRDefault="002629BD" w:rsidP="002629B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One-day Masterclass with</w:t>
      </w:r>
      <w:r w:rsidR="00BC79C4">
        <w:rPr>
          <w:lang w:val="en-US"/>
        </w:rPr>
        <w:t xml:space="preserve"> leading</w:t>
      </w:r>
      <w:r>
        <w:rPr>
          <w:lang w:val="en-US"/>
        </w:rPr>
        <w:t xml:space="preserve"> investors and business leaders</w:t>
      </w:r>
    </w:p>
    <w:p w14:paraId="0DDCD1FC" w14:textId="62F4993C" w:rsidR="002629BD" w:rsidRDefault="002629BD" w:rsidP="002629BD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One-day event (</w:t>
      </w:r>
      <w:r w:rsidRPr="00207248">
        <w:rPr>
          <w:lang w:val="en-US"/>
        </w:rPr>
        <w:t xml:space="preserve">at least one </w:t>
      </w:r>
      <w:r w:rsidR="00BE5575" w:rsidRPr="00207248">
        <w:rPr>
          <w:lang w:val="en-US"/>
        </w:rPr>
        <w:t>day</w:t>
      </w:r>
      <w:r w:rsidRPr="00207248">
        <w:rPr>
          <w:lang w:val="en-US"/>
        </w:rPr>
        <w:t xml:space="preserve"> after the Masterclass</w:t>
      </w:r>
      <w:r w:rsidRPr="004D2F92">
        <w:rPr>
          <w:lang w:val="en-US"/>
        </w:rPr>
        <w:t>)</w:t>
      </w:r>
      <w:r>
        <w:rPr>
          <w:lang w:val="en-US"/>
        </w:rPr>
        <w:t xml:space="preserve"> where entrepreneurs will pitch to the investors in a Dragon’s Den style format</w:t>
      </w:r>
    </w:p>
    <w:p w14:paraId="13B72ACA" w14:textId="274CBFC6" w:rsidR="002C0745" w:rsidRDefault="00917FCD">
      <w:pPr>
        <w:pStyle w:val="ListParagraph"/>
        <w:numPr>
          <w:ilvl w:val="0"/>
          <w:numId w:val="7"/>
        </w:numPr>
        <w:rPr>
          <w:lang w:val="en-US"/>
        </w:rPr>
      </w:pPr>
      <w:r w:rsidRPr="002C0745">
        <w:rPr>
          <w:lang w:val="en-US"/>
        </w:rPr>
        <w:t xml:space="preserve">1-2 months’ mentorship from </w:t>
      </w:r>
      <w:r w:rsidR="00BC79C4" w:rsidRPr="002C0745">
        <w:rPr>
          <w:lang w:val="en-US"/>
        </w:rPr>
        <w:t>an industry leader</w:t>
      </w:r>
      <w:r w:rsidR="004D2F92" w:rsidRPr="002C0745">
        <w:rPr>
          <w:lang w:val="en-US"/>
        </w:rPr>
        <w:t xml:space="preserve"> </w:t>
      </w:r>
    </w:p>
    <w:p w14:paraId="71A1329D" w14:textId="69340550" w:rsidR="00917FCD" w:rsidRDefault="002979DB" w:rsidP="0067645A">
      <w:pPr>
        <w:rPr>
          <w:lang w:val="en-US"/>
        </w:rPr>
      </w:pPr>
      <w:r w:rsidRPr="00884ECC">
        <w:rPr>
          <w:i/>
          <w:iCs/>
          <w:lang w:val="en-US"/>
        </w:rPr>
        <w:t xml:space="preserve">Pre-reads &amp; </w:t>
      </w:r>
      <w:r w:rsidR="00917FCD" w:rsidRPr="00884ECC">
        <w:rPr>
          <w:i/>
          <w:iCs/>
          <w:lang w:val="en-US"/>
        </w:rPr>
        <w:t>Guidance</w:t>
      </w:r>
      <w:r w:rsidR="00917FCD" w:rsidRPr="00884ECC">
        <w:rPr>
          <w:lang w:val="en-US"/>
        </w:rPr>
        <w:t xml:space="preserve">: Entrepreneurs will be provided with </w:t>
      </w:r>
      <w:r w:rsidR="00BE5575" w:rsidRPr="00884ECC">
        <w:rPr>
          <w:lang w:val="en-US"/>
        </w:rPr>
        <w:t>reading materials/guidance</w:t>
      </w:r>
      <w:r w:rsidR="00917FCD" w:rsidRPr="00884ECC">
        <w:rPr>
          <w:lang w:val="en-US"/>
        </w:rPr>
        <w:t xml:space="preserve"> on</w:t>
      </w:r>
      <w:r w:rsidR="00917FCD">
        <w:rPr>
          <w:lang w:val="en-US"/>
        </w:rPr>
        <w:t xml:space="preserve"> </w:t>
      </w:r>
      <w:r w:rsidR="002C0745">
        <w:rPr>
          <w:lang w:val="en-US"/>
        </w:rPr>
        <w:t xml:space="preserve">the capacity requirements of different types of investors in different growth stages of a business. </w:t>
      </w:r>
      <w:r w:rsidR="00ED7950">
        <w:rPr>
          <w:lang w:val="en-US"/>
        </w:rPr>
        <w:t xml:space="preserve">This </w:t>
      </w:r>
      <w:r w:rsidR="002C0745">
        <w:rPr>
          <w:lang w:val="en-US"/>
        </w:rPr>
        <w:t xml:space="preserve">will </w:t>
      </w:r>
      <w:r w:rsidR="00ED7950">
        <w:rPr>
          <w:lang w:val="en-US"/>
        </w:rPr>
        <w:t xml:space="preserve">include </w:t>
      </w:r>
      <w:r w:rsidR="002C0745">
        <w:rPr>
          <w:lang w:val="en-US"/>
        </w:rPr>
        <w:t xml:space="preserve">information on </w:t>
      </w:r>
      <w:r w:rsidR="00917FCD">
        <w:rPr>
          <w:lang w:val="en-US"/>
        </w:rPr>
        <w:t xml:space="preserve">how to develop an investment case and create a strong pitch deck to support their ‘ask’. </w:t>
      </w:r>
    </w:p>
    <w:p w14:paraId="352CA450" w14:textId="4665C94C" w:rsidR="00197065" w:rsidRDefault="002629BD" w:rsidP="0067645A">
      <w:pPr>
        <w:rPr>
          <w:lang w:val="en-US"/>
        </w:rPr>
      </w:pPr>
      <w:r w:rsidRPr="00E928B5">
        <w:rPr>
          <w:i/>
          <w:iCs/>
          <w:lang w:val="en-US"/>
        </w:rPr>
        <w:t>Masterclass</w:t>
      </w:r>
      <w:r w:rsidR="00917FCD" w:rsidRPr="00E928B5">
        <w:rPr>
          <w:i/>
          <w:iCs/>
          <w:lang w:val="en-US"/>
        </w:rPr>
        <w:t>:</w:t>
      </w:r>
      <w:r w:rsidR="00917FCD">
        <w:rPr>
          <w:lang w:val="en-US"/>
        </w:rPr>
        <w:t xml:space="preserve"> E</w:t>
      </w:r>
      <w:r w:rsidR="0046442C">
        <w:rPr>
          <w:lang w:val="en-US"/>
        </w:rPr>
        <w:t xml:space="preserve">ntrepreneurs will </w:t>
      </w:r>
      <w:r w:rsidR="00F574AC">
        <w:rPr>
          <w:lang w:val="en-US"/>
        </w:rPr>
        <w:t xml:space="preserve">come together </w:t>
      </w:r>
      <w:r w:rsidR="00B42CED">
        <w:rPr>
          <w:lang w:val="en-US"/>
        </w:rPr>
        <w:t xml:space="preserve">with </w:t>
      </w:r>
      <w:r w:rsidR="0046442C">
        <w:rPr>
          <w:lang w:val="en-US"/>
        </w:rPr>
        <w:t>investor</w:t>
      </w:r>
      <w:r w:rsidR="00B42CED">
        <w:rPr>
          <w:lang w:val="en-US"/>
        </w:rPr>
        <w:t>s</w:t>
      </w:r>
      <w:r w:rsidR="0046442C">
        <w:rPr>
          <w:lang w:val="en-US"/>
        </w:rPr>
        <w:t xml:space="preserve"> </w:t>
      </w:r>
      <w:r w:rsidR="000854F2">
        <w:rPr>
          <w:lang w:val="en-US"/>
        </w:rPr>
        <w:t xml:space="preserve">&amp; business leaders </w:t>
      </w:r>
      <w:r w:rsidR="00B42CED">
        <w:rPr>
          <w:lang w:val="en-US"/>
        </w:rPr>
        <w:t xml:space="preserve">to better understand how to create impactful and robust </w:t>
      </w:r>
      <w:r w:rsidR="0046442C">
        <w:rPr>
          <w:lang w:val="en-US"/>
        </w:rPr>
        <w:t>scale</w:t>
      </w:r>
      <w:r w:rsidR="00B42CED">
        <w:rPr>
          <w:lang w:val="en-US"/>
        </w:rPr>
        <w:t>-</w:t>
      </w:r>
      <w:r w:rsidR="0046442C">
        <w:rPr>
          <w:lang w:val="en-US"/>
        </w:rPr>
        <w:t>up plan</w:t>
      </w:r>
      <w:r w:rsidR="00B42CED">
        <w:rPr>
          <w:lang w:val="en-US"/>
        </w:rPr>
        <w:t>s</w:t>
      </w:r>
      <w:r w:rsidR="0046442C">
        <w:rPr>
          <w:lang w:val="en-US"/>
        </w:rPr>
        <w:t xml:space="preserve"> and investment pitch</w:t>
      </w:r>
      <w:r w:rsidR="00B42CED">
        <w:rPr>
          <w:lang w:val="en-US"/>
        </w:rPr>
        <w:t xml:space="preserve">es. </w:t>
      </w:r>
      <w:r w:rsidR="0046442C">
        <w:rPr>
          <w:lang w:val="en-US"/>
        </w:rPr>
        <w:t xml:space="preserve"> </w:t>
      </w:r>
      <w:r w:rsidR="00B42CED">
        <w:rPr>
          <w:lang w:val="en-US"/>
        </w:rPr>
        <w:t>The class will include how to</w:t>
      </w:r>
      <w:r w:rsidR="0046442C">
        <w:rPr>
          <w:lang w:val="en-US"/>
        </w:rPr>
        <w:t xml:space="preserve"> </w:t>
      </w:r>
      <w:r w:rsidR="00B50687">
        <w:rPr>
          <w:lang w:val="en-US"/>
        </w:rPr>
        <w:t xml:space="preserve">design </w:t>
      </w:r>
      <w:r w:rsidR="00B42CED">
        <w:rPr>
          <w:lang w:val="en-US"/>
        </w:rPr>
        <w:t xml:space="preserve">a compelling </w:t>
      </w:r>
      <w:r w:rsidR="0046442C">
        <w:rPr>
          <w:lang w:val="en-US"/>
        </w:rPr>
        <w:t>fundraising strategy, including do’s and don’ts</w:t>
      </w:r>
      <w:r w:rsidR="005D6777">
        <w:rPr>
          <w:lang w:val="en-US"/>
        </w:rPr>
        <w:t>,</w:t>
      </w:r>
      <w:r w:rsidR="0046442C">
        <w:rPr>
          <w:lang w:val="en-US"/>
        </w:rPr>
        <w:t xml:space="preserve"> and practical tips </w:t>
      </w:r>
      <w:r w:rsidR="00B42CED">
        <w:rPr>
          <w:lang w:val="en-US"/>
        </w:rPr>
        <w:t>that set the stage for success</w:t>
      </w:r>
      <w:r w:rsidR="0046442C">
        <w:rPr>
          <w:lang w:val="en-US"/>
        </w:rPr>
        <w:t>.</w:t>
      </w:r>
      <w:r w:rsidR="000854F2">
        <w:rPr>
          <w:lang w:val="en-US"/>
        </w:rPr>
        <w:t xml:space="preserve"> E</w:t>
      </w:r>
      <w:r w:rsidR="00B42CED">
        <w:rPr>
          <w:lang w:val="en-US"/>
        </w:rPr>
        <w:t>ntrepreneurs</w:t>
      </w:r>
      <w:r w:rsidR="0046442C">
        <w:rPr>
          <w:lang w:val="en-US"/>
        </w:rPr>
        <w:t xml:space="preserve"> will </w:t>
      </w:r>
      <w:r w:rsidR="00B42CED">
        <w:rPr>
          <w:lang w:val="en-US"/>
        </w:rPr>
        <w:t>have</w:t>
      </w:r>
      <w:r w:rsidR="0046442C">
        <w:rPr>
          <w:lang w:val="en-US"/>
        </w:rPr>
        <w:t xml:space="preserve"> a chance to work on improving their pitches, supported by the masterclass </w:t>
      </w:r>
      <w:r w:rsidR="00B42CED">
        <w:rPr>
          <w:lang w:val="en-US"/>
        </w:rPr>
        <w:t>facilitators</w:t>
      </w:r>
      <w:r w:rsidR="000854F2">
        <w:rPr>
          <w:lang w:val="en-US"/>
        </w:rPr>
        <w:t xml:space="preserve"> who will </w:t>
      </w:r>
      <w:r w:rsidR="00B42CED">
        <w:rPr>
          <w:lang w:val="en-US"/>
        </w:rPr>
        <w:t xml:space="preserve">provide </w:t>
      </w:r>
      <w:r w:rsidR="00B50687">
        <w:rPr>
          <w:lang w:val="en-US"/>
        </w:rPr>
        <w:t xml:space="preserve">constructive feedback and </w:t>
      </w:r>
      <w:r w:rsidR="005D6777">
        <w:rPr>
          <w:lang w:val="en-US"/>
        </w:rPr>
        <w:t>indicate</w:t>
      </w:r>
      <w:r w:rsidR="000979FB">
        <w:rPr>
          <w:lang w:val="en-US"/>
        </w:rPr>
        <w:t xml:space="preserve"> what </w:t>
      </w:r>
      <w:r w:rsidR="00197065">
        <w:rPr>
          <w:lang w:val="en-US"/>
        </w:rPr>
        <w:t xml:space="preserve">further information they would </w:t>
      </w:r>
      <w:r w:rsidR="000979FB">
        <w:rPr>
          <w:lang w:val="en-US"/>
        </w:rPr>
        <w:t>need</w:t>
      </w:r>
      <w:r w:rsidR="00197065">
        <w:rPr>
          <w:lang w:val="en-US"/>
        </w:rPr>
        <w:t xml:space="preserve"> </w:t>
      </w:r>
      <w:r w:rsidR="000979FB">
        <w:rPr>
          <w:lang w:val="en-US"/>
        </w:rPr>
        <w:t xml:space="preserve">to </w:t>
      </w:r>
      <w:r w:rsidR="00197065">
        <w:rPr>
          <w:lang w:val="en-US"/>
        </w:rPr>
        <w:t>move their potential</w:t>
      </w:r>
      <w:r w:rsidR="00B50687">
        <w:rPr>
          <w:lang w:val="en-US"/>
        </w:rPr>
        <w:t xml:space="preserve"> investment interest</w:t>
      </w:r>
      <w:r w:rsidR="000979FB">
        <w:rPr>
          <w:lang w:val="en-US"/>
        </w:rPr>
        <w:t xml:space="preserve"> </w:t>
      </w:r>
      <w:r w:rsidR="00197065">
        <w:rPr>
          <w:lang w:val="en-US"/>
        </w:rPr>
        <w:t xml:space="preserve">to the next stage. </w:t>
      </w:r>
    </w:p>
    <w:p w14:paraId="73EF1795" w14:textId="23B9C696" w:rsidR="00E928B5" w:rsidRDefault="00E928B5" w:rsidP="00E928B5">
      <w:pPr>
        <w:rPr>
          <w:lang w:val="en-US"/>
        </w:rPr>
      </w:pPr>
      <w:r w:rsidRPr="00EB7E1D">
        <w:rPr>
          <w:lang w:val="en-US"/>
        </w:rPr>
        <w:t xml:space="preserve">The </w:t>
      </w:r>
      <w:r w:rsidR="000854F2">
        <w:rPr>
          <w:lang w:val="en-US"/>
        </w:rPr>
        <w:t>M</w:t>
      </w:r>
      <w:r w:rsidR="000854F2" w:rsidRPr="00EB7E1D">
        <w:rPr>
          <w:lang w:val="en-US"/>
        </w:rPr>
        <w:t xml:space="preserve">asterclass </w:t>
      </w:r>
      <w:r w:rsidR="000854F2">
        <w:rPr>
          <w:lang w:val="en-US"/>
        </w:rPr>
        <w:t xml:space="preserve">Day </w:t>
      </w:r>
      <w:r>
        <w:rPr>
          <w:lang w:val="en-US"/>
        </w:rPr>
        <w:t xml:space="preserve">will </w:t>
      </w:r>
      <w:r w:rsidR="00555552">
        <w:rPr>
          <w:lang w:val="en-US"/>
        </w:rPr>
        <w:t>include the following</w:t>
      </w:r>
      <w:r w:rsidR="000854F2">
        <w:rPr>
          <w:lang w:val="en-US"/>
        </w:rPr>
        <w:t>:</w:t>
      </w:r>
      <w:r>
        <w:rPr>
          <w:lang w:val="en-US"/>
        </w:rPr>
        <w:t xml:space="preserve"> </w:t>
      </w:r>
    </w:p>
    <w:p w14:paraId="36689435" w14:textId="2E6FCFDF" w:rsidR="00E928B5" w:rsidRPr="00555552" w:rsidRDefault="00E928B5" w:rsidP="00555552">
      <w:pPr>
        <w:pStyle w:val="ListParagraph"/>
        <w:numPr>
          <w:ilvl w:val="0"/>
          <w:numId w:val="8"/>
        </w:numPr>
        <w:rPr>
          <w:lang w:val="en-US"/>
        </w:rPr>
      </w:pPr>
      <w:r w:rsidRPr="00555552">
        <w:rPr>
          <w:lang w:val="en-US"/>
        </w:rPr>
        <w:t>Interactive discussions with investors</w:t>
      </w:r>
      <w:r w:rsidR="00BE5575">
        <w:rPr>
          <w:lang w:val="en-US"/>
        </w:rPr>
        <w:t xml:space="preserve"> &amp;</w:t>
      </w:r>
      <w:r w:rsidRPr="00555552">
        <w:rPr>
          <w:lang w:val="en-US"/>
        </w:rPr>
        <w:t xml:space="preserve"> business leaders on how to build a solid investment case, pitch deck and fundraising strategy</w:t>
      </w:r>
    </w:p>
    <w:p w14:paraId="650A9071" w14:textId="22CE95A2" w:rsidR="00E928B5" w:rsidRPr="00555552" w:rsidRDefault="00E928B5" w:rsidP="00555552">
      <w:pPr>
        <w:pStyle w:val="ListParagraph"/>
        <w:numPr>
          <w:ilvl w:val="0"/>
          <w:numId w:val="8"/>
        </w:numPr>
        <w:rPr>
          <w:lang w:val="en-US"/>
        </w:rPr>
      </w:pPr>
      <w:r w:rsidRPr="00555552">
        <w:rPr>
          <w:lang w:val="en-US"/>
        </w:rPr>
        <w:t>Pitch deck preparation with support from investors and business leaders</w:t>
      </w:r>
    </w:p>
    <w:p w14:paraId="513EDE9D" w14:textId="0F95B20A" w:rsidR="00E928B5" w:rsidRPr="00555552" w:rsidRDefault="00E928B5" w:rsidP="00555552">
      <w:pPr>
        <w:pStyle w:val="ListParagraph"/>
        <w:numPr>
          <w:ilvl w:val="0"/>
          <w:numId w:val="8"/>
        </w:numPr>
        <w:rPr>
          <w:lang w:val="en-US"/>
        </w:rPr>
      </w:pPr>
      <w:r w:rsidRPr="00555552">
        <w:rPr>
          <w:lang w:val="en-US"/>
        </w:rPr>
        <w:t xml:space="preserve">Closing discussion, and outline of next steps for the Dragon’s Den style event. </w:t>
      </w:r>
    </w:p>
    <w:p w14:paraId="3015C6A7" w14:textId="3A90906A" w:rsidR="002629BD" w:rsidRDefault="00917FCD" w:rsidP="00555552">
      <w:pPr>
        <w:rPr>
          <w:lang w:val="en-US"/>
        </w:rPr>
      </w:pPr>
      <w:r w:rsidRPr="00E928B5">
        <w:rPr>
          <w:i/>
          <w:iCs/>
          <w:lang w:val="en-US"/>
        </w:rPr>
        <w:t>Dragon’s Den style event:</w:t>
      </w:r>
      <w:r>
        <w:rPr>
          <w:lang w:val="en-US"/>
        </w:rPr>
        <w:t xml:space="preserve"> </w:t>
      </w:r>
      <w:r w:rsidR="008663C0">
        <w:rPr>
          <w:lang w:val="en-US"/>
        </w:rPr>
        <w:t xml:space="preserve">Following the Masterclass, </w:t>
      </w:r>
      <w:r w:rsidR="00B50687">
        <w:rPr>
          <w:lang w:val="en-US"/>
        </w:rPr>
        <w:t>e</w:t>
      </w:r>
      <w:r w:rsidR="00E928B5">
        <w:rPr>
          <w:lang w:val="en-US"/>
        </w:rPr>
        <w:t xml:space="preserve">ntrepreneurs </w:t>
      </w:r>
      <w:r w:rsidR="008663C0">
        <w:rPr>
          <w:lang w:val="en-US"/>
        </w:rPr>
        <w:t>will</w:t>
      </w:r>
      <w:r w:rsidR="002629BD">
        <w:rPr>
          <w:lang w:val="en-US"/>
        </w:rPr>
        <w:t xml:space="preserve"> work on their pitc</w:t>
      </w:r>
      <w:r w:rsidR="00ED7950">
        <w:rPr>
          <w:lang w:val="en-US"/>
        </w:rPr>
        <w:t>h and</w:t>
      </w:r>
      <w:r w:rsidR="000854F2">
        <w:rPr>
          <w:lang w:val="en-US"/>
        </w:rPr>
        <w:t xml:space="preserve"> present the</w:t>
      </w:r>
      <w:r w:rsidR="00ED7950">
        <w:rPr>
          <w:lang w:val="en-US"/>
        </w:rPr>
        <w:t xml:space="preserve">se </w:t>
      </w:r>
      <w:r w:rsidR="000854F2">
        <w:rPr>
          <w:lang w:val="en-US"/>
        </w:rPr>
        <w:t>to 4-6 investors and receive further feedback on next steps.</w:t>
      </w:r>
    </w:p>
    <w:p w14:paraId="0B02F6C3" w14:textId="009CF5DE" w:rsidR="000979FB" w:rsidRPr="00055CA1" w:rsidRDefault="00917FCD" w:rsidP="00055CA1">
      <w:pPr>
        <w:rPr>
          <w:lang w:val="en-US"/>
        </w:rPr>
      </w:pPr>
      <w:r w:rsidRPr="00E928B5">
        <w:rPr>
          <w:i/>
          <w:iCs/>
          <w:lang w:val="en-US"/>
        </w:rPr>
        <w:t>Mentorship:</w:t>
      </w:r>
      <w:r>
        <w:rPr>
          <w:lang w:val="en-US"/>
        </w:rPr>
        <w:t xml:space="preserve"> </w:t>
      </w:r>
      <w:r w:rsidR="000854F2">
        <w:rPr>
          <w:lang w:val="en-US"/>
        </w:rPr>
        <w:t xml:space="preserve">Following the Dragon’s Den style day, entrepreneurs will </w:t>
      </w:r>
      <w:r w:rsidR="008663C0">
        <w:rPr>
          <w:lang w:val="en-US"/>
        </w:rPr>
        <w:t xml:space="preserve">have the opportunity to work with </w:t>
      </w:r>
      <w:r w:rsidR="00B50687">
        <w:rPr>
          <w:lang w:val="en-US"/>
        </w:rPr>
        <w:t xml:space="preserve">a mentor </w:t>
      </w:r>
      <w:r w:rsidR="00197065">
        <w:rPr>
          <w:lang w:val="en-US"/>
        </w:rPr>
        <w:t>(</w:t>
      </w:r>
      <w:r w:rsidR="00B50687">
        <w:rPr>
          <w:lang w:val="en-US"/>
        </w:rPr>
        <w:t>senior leaders from ABC</w:t>
      </w:r>
      <w:r w:rsidR="008663C0">
        <w:rPr>
          <w:lang w:val="en-US"/>
        </w:rPr>
        <w:t>Health and GBCHealth</w:t>
      </w:r>
      <w:r w:rsidR="00B50687">
        <w:rPr>
          <w:lang w:val="en-US"/>
        </w:rPr>
        <w:t>’s business communit</w:t>
      </w:r>
      <w:r w:rsidR="005D6777">
        <w:rPr>
          <w:lang w:val="en-US"/>
        </w:rPr>
        <w:t>ies</w:t>
      </w:r>
      <w:r w:rsidR="008663C0">
        <w:rPr>
          <w:lang w:val="en-US"/>
        </w:rPr>
        <w:t xml:space="preserve">) for </w:t>
      </w:r>
      <w:r w:rsidR="005D6777">
        <w:rPr>
          <w:lang w:val="en-US"/>
        </w:rPr>
        <w:t>two</w:t>
      </w:r>
      <w:r w:rsidR="008663C0">
        <w:rPr>
          <w:lang w:val="en-US"/>
        </w:rPr>
        <w:t xml:space="preserve"> months to help </w:t>
      </w:r>
      <w:r w:rsidR="00B50687">
        <w:rPr>
          <w:lang w:val="en-US"/>
        </w:rPr>
        <w:t>advance the</w:t>
      </w:r>
      <w:r w:rsidR="008663C0">
        <w:rPr>
          <w:lang w:val="en-US"/>
        </w:rPr>
        <w:t>ir</w:t>
      </w:r>
      <w:r w:rsidR="00B50687">
        <w:rPr>
          <w:lang w:val="en-US"/>
        </w:rPr>
        <w:t xml:space="preserve"> engagement with investors. </w:t>
      </w:r>
      <w:r w:rsidR="000854F2">
        <w:rPr>
          <w:lang w:val="en-US"/>
        </w:rPr>
        <w:t xml:space="preserve"> </w:t>
      </w:r>
      <w:r w:rsidR="00055CA1">
        <w:rPr>
          <w:lang w:val="en-US"/>
        </w:rPr>
        <w:t>The</w:t>
      </w:r>
      <w:r w:rsidR="000979FB" w:rsidRPr="00055CA1">
        <w:rPr>
          <w:lang w:val="en-US"/>
        </w:rPr>
        <w:t xml:space="preserve"> mentorship phase</w:t>
      </w:r>
      <w:r w:rsidR="00055CA1">
        <w:rPr>
          <w:lang w:val="en-US"/>
        </w:rPr>
        <w:t xml:space="preserve"> will take place</w:t>
      </w:r>
      <w:r w:rsidR="003F22B6">
        <w:rPr>
          <w:lang w:val="en-US"/>
        </w:rPr>
        <w:t xml:space="preserve"> during</w:t>
      </w:r>
      <w:r w:rsidR="000979FB" w:rsidRPr="00055CA1">
        <w:rPr>
          <w:lang w:val="en-US"/>
        </w:rPr>
        <w:t xml:space="preserve"> June and July 2022.</w:t>
      </w:r>
    </w:p>
    <w:p w14:paraId="4CCE99DD" w14:textId="1C7558D6" w:rsidR="00351F1E" w:rsidRDefault="00055CA1" w:rsidP="00351F1E">
      <w:pPr>
        <w:rPr>
          <w:lang w:val="en-US"/>
        </w:rPr>
      </w:pPr>
      <w:r>
        <w:rPr>
          <w:lang w:val="en-US"/>
        </w:rPr>
        <w:lastRenderedPageBreak/>
        <w:t>The Masterclass model is a</w:t>
      </w:r>
      <w:r w:rsidR="003F22B6">
        <w:rPr>
          <w:lang w:val="en-US"/>
        </w:rPr>
        <w:t xml:space="preserve">n approach </w:t>
      </w:r>
      <w:r>
        <w:rPr>
          <w:lang w:val="en-US"/>
        </w:rPr>
        <w:t xml:space="preserve">for strengthening entrepreneurs’ skills and unlocking investment </w:t>
      </w:r>
      <w:r w:rsidR="00A67F6F">
        <w:rPr>
          <w:lang w:val="en-US"/>
        </w:rPr>
        <w:t>for</w:t>
      </w:r>
      <w:r>
        <w:rPr>
          <w:lang w:val="en-US"/>
        </w:rPr>
        <w:t xml:space="preserve"> local manufacturing and supply chain solutions. </w:t>
      </w:r>
      <w:r w:rsidR="00351F1E" w:rsidRPr="00EB7E1D">
        <w:rPr>
          <w:lang w:val="en-US"/>
        </w:rPr>
        <w:t xml:space="preserve">If </w:t>
      </w:r>
      <w:r w:rsidR="00D54470">
        <w:rPr>
          <w:lang w:val="en-US"/>
        </w:rPr>
        <w:t>successful,</w:t>
      </w:r>
      <w:r w:rsidR="00351F1E" w:rsidRPr="00EB7E1D">
        <w:rPr>
          <w:lang w:val="en-US"/>
        </w:rPr>
        <w:t xml:space="preserve"> the organizing partners </w:t>
      </w:r>
      <w:r w:rsidR="003F22B6">
        <w:rPr>
          <w:lang w:val="en-US"/>
        </w:rPr>
        <w:t>plan to</w:t>
      </w:r>
      <w:r w:rsidR="00351F1E" w:rsidRPr="00EB7E1D">
        <w:rPr>
          <w:lang w:val="en-US"/>
        </w:rPr>
        <w:t xml:space="preserve"> establish a series of </w:t>
      </w:r>
      <w:r w:rsidR="00F955F3">
        <w:rPr>
          <w:lang w:val="en-US"/>
        </w:rPr>
        <w:t>M</w:t>
      </w:r>
      <w:r w:rsidR="00351F1E" w:rsidRPr="00EB7E1D">
        <w:rPr>
          <w:lang w:val="en-US"/>
        </w:rPr>
        <w:t>asterclass</w:t>
      </w:r>
      <w:r w:rsidR="00A67F6F">
        <w:rPr>
          <w:lang w:val="en-US"/>
        </w:rPr>
        <w:t>es</w:t>
      </w:r>
      <w:r w:rsidR="00351F1E" w:rsidRPr="00EB7E1D">
        <w:rPr>
          <w:lang w:val="en-US"/>
        </w:rPr>
        <w:t xml:space="preserve"> across</w:t>
      </w:r>
      <w:r w:rsidR="00D54470">
        <w:rPr>
          <w:lang w:val="en-US"/>
        </w:rPr>
        <w:t xml:space="preserve"> different geographies in sub Saharan Africa, starting with Nairobi, Accra and </w:t>
      </w:r>
      <w:r w:rsidR="003F22B6">
        <w:rPr>
          <w:lang w:val="en-US"/>
        </w:rPr>
        <w:t>Cape Town</w:t>
      </w:r>
      <w:r w:rsidR="00D54470">
        <w:rPr>
          <w:lang w:val="en-US"/>
        </w:rPr>
        <w:t xml:space="preserve">. </w:t>
      </w:r>
      <w:r w:rsidR="00351F1E" w:rsidRPr="00EB7E1D">
        <w:rPr>
          <w:lang w:val="en-US"/>
        </w:rPr>
        <w:t xml:space="preserve"> </w:t>
      </w:r>
      <w:r w:rsidR="003F22B6">
        <w:rPr>
          <w:lang w:val="en-US"/>
        </w:rPr>
        <w:t xml:space="preserve">There will also be scope to </w:t>
      </w:r>
      <w:r w:rsidR="00351F1E" w:rsidRPr="00EB7E1D">
        <w:rPr>
          <w:lang w:val="en-US"/>
        </w:rPr>
        <w:t xml:space="preserve">expand </w:t>
      </w:r>
      <w:r w:rsidR="00946AA5">
        <w:rPr>
          <w:lang w:val="en-US"/>
        </w:rPr>
        <w:t xml:space="preserve">the focus </w:t>
      </w:r>
      <w:r w:rsidR="00351F1E" w:rsidRPr="00EB7E1D">
        <w:rPr>
          <w:lang w:val="en-US"/>
        </w:rPr>
        <w:t xml:space="preserve">to other </w:t>
      </w:r>
      <w:r w:rsidR="00946AA5">
        <w:rPr>
          <w:lang w:val="en-US"/>
        </w:rPr>
        <w:t xml:space="preserve">parts of </w:t>
      </w:r>
      <w:r w:rsidR="00A67F6F">
        <w:rPr>
          <w:lang w:val="en-US"/>
        </w:rPr>
        <w:t xml:space="preserve">the </w:t>
      </w:r>
      <w:r w:rsidR="00351F1E" w:rsidRPr="00EB7E1D">
        <w:rPr>
          <w:lang w:val="en-US"/>
        </w:rPr>
        <w:t>health sector</w:t>
      </w:r>
      <w:r w:rsidR="00A67F6F">
        <w:rPr>
          <w:lang w:val="en-US"/>
        </w:rPr>
        <w:t>,</w:t>
      </w:r>
      <w:r w:rsidR="00351F1E" w:rsidRPr="00EB7E1D">
        <w:rPr>
          <w:lang w:val="en-US"/>
        </w:rPr>
        <w:t xml:space="preserve"> </w:t>
      </w:r>
      <w:r w:rsidR="00946AA5">
        <w:rPr>
          <w:lang w:val="en-US"/>
        </w:rPr>
        <w:t>in addition to</w:t>
      </w:r>
      <w:r w:rsidR="00946AA5" w:rsidRPr="00EB7E1D">
        <w:rPr>
          <w:lang w:val="en-US"/>
        </w:rPr>
        <w:t xml:space="preserve"> </w:t>
      </w:r>
      <w:r w:rsidR="00351F1E" w:rsidRPr="00EB7E1D">
        <w:rPr>
          <w:lang w:val="en-US"/>
        </w:rPr>
        <w:t xml:space="preserve">local manufacturing </w:t>
      </w:r>
      <w:r w:rsidR="000979FB">
        <w:rPr>
          <w:lang w:val="en-US"/>
        </w:rPr>
        <w:t xml:space="preserve">and supply chain. </w:t>
      </w:r>
      <w:r w:rsidR="00351F1E" w:rsidRPr="00EB7E1D">
        <w:rPr>
          <w:lang w:val="en-US"/>
        </w:rPr>
        <w:t xml:space="preserve"> </w:t>
      </w:r>
    </w:p>
    <w:p w14:paraId="3B403617" w14:textId="77777777" w:rsidR="00884ECC" w:rsidRPr="00AB6E22" w:rsidRDefault="00884ECC" w:rsidP="00884ECC">
      <w:pPr>
        <w:pStyle w:val="ListParagraph"/>
        <w:spacing w:before="100" w:beforeAutospacing="1" w:after="100" w:afterAutospacing="1" w:line="240" w:lineRule="auto"/>
        <w:rPr>
          <w:lang w:val="en-US"/>
        </w:rPr>
      </w:pPr>
    </w:p>
    <w:sectPr w:rsidR="00884ECC" w:rsidRPr="00AB6E22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FEF80B" w14:textId="77777777" w:rsidR="00AF3EFA" w:rsidRDefault="00AF3EFA" w:rsidP="00DF2D43">
      <w:pPr>
        <w:spacing w:after="0" w:line="240" w:lineRule="auto"/>
      </w:pPr>
      <w:r>
        <w:separator/>
      </w:r>
    </w:p>
  </w:endnote>
  <w:endnote w:type="continuationSeparator" w:id="0">
    <w:p w14:paraId="2EE4664E" w14:textId="77777777" w:rsidR="00AF3EFA" w:rsidRDefault="00AF3EFA" w:rsidP="00DF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01AF7" w14:textId="79638364" w:rsidR="00DF2D43" w:rsidRDefault="00197065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728E0E" wp14:editId="22CBC168">
          <wp:simplePos x="0" y="0"/>
          <wp:positionH relativeFrom="column">
            <wp:posOffset>4848225</wp:posOffset>
          </wp:positionH>
          <wp:positionV relativeFrom="paragraph">
            <wp:posOffset>161925</wp:posOffset>
          </wp:positionV>
          <wp:extent cx="1368425" cy="374650"/>
          <wp:effectExtent l="0" t="0" r="3175" b="6350"/>
          <wp:wrapSquare wrapText="bothSides"/>
          <wp:docPr id="6" name="Picture 6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425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DFBC412" wp14:editId="4F5FB328">
          <wp:simplePos x="0" y="0"/>
          <wp:positionH relativeFrom="column">
            <wp:posOffset>3390900</wp:posOffset>
          </wp:positionH>
          <wp:positionV relativeFrom="paragraph">
            <wp:posOffset>187960</wp:posOffset>
          </wp:positionV>
          <wp:extent cx="1263650" cy="600075"/>
          <wp:effectExtent l="0" t="0" r="0" b="0"/>
          <wp:wrapSquare wrapText="bothSides"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5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DDE75A3" wp14:editId="210C755C">
          <wp:simplePos x="0" y="0"/>
          <wp:positionH relativeFrom="column">
            <wp:posOffset>1990725</wp:posOffset>
          </wp:positionH>
          <wp:positionV relativeFrom="paragraph">
            <wp:posOffset>113665</wp:posOffset>
          </wp:positionV>
          <wp:extent cx="1069848" cy="566928"/>
          <wp:effectExtent l="0" t="0" r="0" b="5080"/>
          <wp:wrapSquare wrapText="bothSides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566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050867A" wp14:editId="74E923A8">
          <wp:simplePos x="0" y="0"/>
          <wp:positionH relativeFrom="column">
            <wp:posOffset>923925</wp:posOffset>
          </wp:positionH>
          <wp:positionV relativeFrom="paragraph">
            <wp:posOffset>172085</wp:posOffset>
          </wp:positionV>
          <wp:extent cx="767715" cy="4476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BCCB2D9" wp14:editId="61E0E4A6">
          <wp:simplePos x="0" y="0"/>
          <wp:positionH relativeFrom="column">
            <wp:posOffset>-419100</wp:posOffset>
          </wp:positionH>
          <wp:positionV relativeFrom="paragraph">
            <wp:posOffset>130810</wp:posOffset>
          </wp:positionV>
          <wp:extent cx="911860" cy="658495"/>
          <wp:effectExtent l="0" t="0" r="2540" b="8255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6584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A9526" w14:textId="05E6EC7C" w:rsidR="00DF2D43" w:rsidRDefault="00DF2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7EE9F" w14:textId="77777777" w:rsidR="00AF3EFA" w:rsidRDefault="00AF3EFA" w:rsidP="00DF2D43">
      <w:pPr>
        <w:spacing w:after="0" w:line="240" w:lineRule="auto"/>
      </w:pPr>
      <w:r>
        <w:separator/>
      </w:r>
    </w:p>
  </w:footnote>
  <w:footnote w:type="continuationSeparator" w:id="0">
    <w:p w14:paraId="6E9A4BCD" w14:textId="77777777" w:rsidR="00AF3EFA" w:rsidRDefault="00AF3EFA" w:rsidP="00DF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55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ACBA28" w14:textId="08A33F52" w:rsidR="001059EC" w:rsidRDefault="001059E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2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6D5EA6" w14:textId="77777777" w:rsidR="001059EC" w:rsidRDefault="0010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41927"/>
    <w:multiLevelType w:val="hybridMultilevel"/>
    <w:tmpl w:val="333867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EE0209"/>
    <w:multiLevelType w:val="hybridMultilevel"/>
    <w:tmpl w:val="847637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1348"/>
    <w:multiLevelType w:val="hybridMultilevel"/>
    <w:tmpl w:val="55C26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AD79D6"/>
    <w:multiLevelType w:val="hybridMultilevel"/>
    <w:tmpl w:val="AED6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5166"/>
    <w:multiLevelType w:val="hybridMultilevel"/>
    <w:tmpl w:val="FB2EB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CF6FF4"/>
    <w:multiLevelType w:val="hybridMultilevel"/>
    <w:tmpl w:val="575A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815D2"/>
    <w:multiLevelType w:val="hybridMultilevel"/>
    <w:tmpl w:val="9C7CE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335A0"/>
    <w:multiLevelType w:val="hybridMultilevel"/>
    <w:tmpl w:val="F39688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13E6D"/>
    <w:multiLevelType w:val="hybridMultilevel"/>
    <w:tmpl w:val="3456200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DKyNDEDQnMjMyUdpeDU4uLM/DyQAsNaAERFMfgsAAAA"/>
  </w:docVars>
  <w:rsids>
    <w:rsidRoot w:val="003D5151"/>
    <w:rsid w:val="00022A17"/>
    <w:rsid w:val="00043FF9"/>
    <w:rsid w:val="00055CA1"/>
    <w:rsid w:val="000570E4"/>
    <w:rsid w:val="000854F2"/>
    <w:rsid w:val="000979FB"/>
    <w:rsid w:val="000A0EEC"/>
    <w:rsid w:val="000B49FB"/>
    <w:rsid w:val="000D3D83"/>
    <w:rsid w:val="000D3F66"/>
    <w:rsid w:val="001059EC"/>
    <w:rsid w:val="00152072"/>
    <w:rsid w:val="0018375F"/>
    <w:rsid w:val="00197065"/>
    <w:rsid w:val="001E0746"/>
    <w:rsid w:val="00207248"/>
    <w:rsid w:val="00212BFE"/>
    <w:rsid w:val="0023174F"/>
    <w:rsid w:val="002629BD"/>
    <w:rsid w:val="002979DB"/>
    <w:rsid w:val="002C06D7"/>
    <w:rsid w:val="002C0745"/>
    <w:rsid w:val="002C48DD"/>
    <w:rsid w:val="003357F3"/>
    <w:rsid w:val="00351F1E"/>
    <w:rsid w:val="00396398"/>
    <w:rsid w:val="003B230C"/>
    <w:rsid w:val="003C3CDA"/>
    <w:rsid w:val="003D5151"/>
    <w:rsid w:val="003E2614"/>
    <w:rsid w:val="003E5DF6"/>
    <w:rsid w:val="003F22B6"/>
    <w:rsid w:val="0046442C"/>
    <w:rsid w:val="00470BB4"/>
    <w:rsid w:val="004811C0"/>
    <w:rsid w:val="004B62E1"/>
    <w:rsid w:val="004D2F92"/>
    <w:rsid w:val="004E6634"/>
    <w:rsid w:val="005542E8"/>
    <w:rsid w:val="00555552"/>
    <w:rsid w:val="005C3527"/>
    <w:rsid w:val="005D6777"/>
    <w:rsid w:val="00623D79"/>
    <w:rsid w:val="00631BDA"/>
    <w:rsid w:val="00631D17"/>
    <w:rsid w:val="00642469"/>
    <w:rsid w:val="0067645A"/>
    <w:rsid w:val="006C3B97"/>
    <w:rsid w:val="0070799E"/>
    <w:rsid w:val="007B4F9C"/>
    <w:rsid w:val="007B5272"/>
    <w:rsid w:val="007B5E37"/>
    <w:rsid w:val="008663C0"/>
    <w:rsid w:val="00884ECC"/>
    <w:rsid w:val="008C032B"/>
    <w:rsid w:val="009141BC"/>
    <w:rsid w:val="00915807"/>
    <w:rsid w:val="00917FCD"/>
    <w:rsid w:val="0092371D"/>
    <w:rsid w:val="00946AA5"/>
    <w:rsid w:val="009A0648"/>
    <w:rsid w:val="009B70DB"/>
    <w:rsid w:val="009D0A98"/>
    <w:rsid w:val="00A52E78"/>
    <w:rsid w:val="00A67F6F"/>
    <w:rsid w:val="00A81486"/>
    <w:rsid w:val="00A97842"/>
    <w:rsid w:val="00AA6D5D"/>
    <w:rsid w:val="00AA6F8B"/>
    <w:rsid w:val="00AB6E22"/>
    <w:rsid w:val="00AC7D0A"/>
    <w:rsid w:val="00AF3EFA"/>
    <w:rsid w:val="00B42CED"/>
    <w:rsid w:val="00B50687"/>
    <w:rsid w:val="00B629D8"/>
    <w:rsid w:val="00B93550"/>
    <w:rsid w:val="00BC79C4"/>
    <w:rsid w:val="00BE1861"/>
    <w:rsid w:val="00BE5575"/>
    <w:rsid w:val="00C41F8E"/>
    <w:rsid w:val="00CC7908"/>
    <w:rsid w:val="00CD251B"/>
    <w:rsid w:val="00D25DDC"/>
    <w:rsid w:val="00D31D9E"/>
    <w:rsid w:val="00D4298F"/>
    <w:rsid w:val="00D43031"/>
    <w:rsid w:val="00D43837"/>
    <w:rsid w:val="00D54470"/>
    <w:rsid w:val="00D660F5"/>
    <w:rsid w:val="00DC7772"/>
    <w:rsid w:val="00DD60F1"/>
    <w:rsid w:val="00DF2D43"/>
    <w:rsid w:val="00DF3206"/>
    <w:rsid w:val="00DF6E0B"/>
    <w:rsid w:val="00E174BF"/>
    <w:rsid w:val="00E74863"/>
    <w:rsid w:val="00E928B5"/>
    <w:rsid w:val="00EA524D"/>
    <w:rsid w:val="00EA78D3"/>
    <w:rsid w:val="00EB7E1D"/>
    <w:rsid w:val="00ED5182"/>
    <w:rsid w:val="00ED7950"/>
    <w:rsid w:val="00EE28DE"/>
    <w:rsid w:val="00EF66BE"/>
    <w:rsid w:val="00F574AC"/>
    <w:rsid w:val="00F838EE"/>
    <w:rsid w:val="00F9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A52F"/>
  <w15:chartTrackingRefBased/>
  <w15:docId w15:val="{C8E89ED9-808B-41F3-B259-45E385F2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30C"/>
    <w:pPr>
      <w:ind w:left="720"/>
      <w:contextualSpacing/>
    </w:pPr>
  </w:style>
  <w:style w:type="table" w:styleId="TableGrid">
    <w:name w:val="Table Grid"/>
    <w:basedOn w:val="TableNormal"/>
    <w:uiPriority w:val="39"/>
    <w:rsid w:val="00D2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B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D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43"/>
  </w:style>
  <w:style w:type="paragraph" w:styleId="Footer">
    <w:name w:val="footer"/>
    <w:basedOn w:val="Normal"/>
    <w:link w:val="FooterChar"/>
    <w:uiPriority w:val="99"/>
    <w:unhideWhenUsed/>
    <w:rsid w:val="00DF2D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43"/>
  </w:style>
  <w:style w:type="character" w:styleId="Hyperlink">
    <w:name w:val="Hyperlink"/>
    <w:basedOn w:val="DefaultParagraphFont"/>
    <w:uiPriority w:val="99"/>
    <w:semiHidden/>
    <w:unhideWhenUsed/>
    <w:rsid w:val="00A9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3DD1E257FD24096DCDB3021CBD4A4" ma:contentTypeVersion="12" ma:contentTypeDescription="Een nieuw document maken." ma:contentTypeScope="" ma:versionID="0ef47daf20327a6830971e0ec192a065">
  <xsd:schema xmlns:xsd="http://www.w3.org/2001/XMLSchema" xmlns:xs="http://www.w3.org/2001/XMLSchema" xmlns:p="http://schemas.microsoft.com/office/2006/metadata/properties" xmlns:ns2="520a66fc-60ad-4973-b33e-cf709a361c84" xmlns:ns3="612b7f87-d8d5-45f2-807d-8bf8df217adf" targetNamespace="http://schemas.microsoft.com/office/2006/metadata/properties" ma:root="true" ma:fieldsID="1af18aff2ec14bd346920c2fdd0d8457" ns2:_="" ns3:_="">
    <xsd:import namespace="520a66fc-60ad-4973-b33e-cf709a361c84"/>
    <xsd:import namespace="612b7f87-d8d5-45f2-807d-8bf8df217a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a66fc-60ad-4973-b33e-cf709a361c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b7f87-d8d5-45f2-807d-8bf8df217a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E05850-2784-4AC2-AF08-758335B85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a66fc-60ad-4973-b33e-cf709a361c84"/>
    <ds:schemaRef ds:uri="612b7f87-d8d5-45f2-807d-8bf8df217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985C8-3764-47FD-8AA9-78B07F893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ED9024-E31C-4912-ABDC-A4093B18C5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Lesley-Anne Long</dc:creator>
  <cp:keywords/>
  <dc:description/>
  <cp:lastModifiedBy>Adekunle Dalton-Oke</cp:lastModifiedBy>
  <cp:revision>2</cp:revision>
  <dcterms:created xsi:type="dcterms:W3CDTF">2022-04-13T13:42:00Z</dcterms:created>
  <dcterms:modified xsi:type="dcterms:W3CDTF">2022-04-13T13:42:00Z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0x0101009E53DD1E257FD24096DCDB3021CBD4A4</vt:lpwstr>
  </property>
</Properties>
</file>